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F8" w:rsidRPr="005037A7" w:rsidRDefault="00517140" w:rsidP="0026788C">
      <w:pPr>
        <w:pStyle w:val="Titel"/>
      </w:pPr>
      <w:r>
        <w:t>Workshop</w:t>
      </w:r>
      <w:r w:rsidR="00F34BF7">
        <w:t xml:space="preserve">: </w:t>
      </w:r>
      <w:r w:rsidR="003025A6">
        <w:t>Verwonder en verbeter</w:t>
      </w:r>
    </w:p>
    <w:p w:rsidR="0026788C" w:rsidRDefault="0060713B" w:rsidP="00A968B9">
      <w:pPr>
        <w:pStyle w:val="Ondertitel"/>
      </w:pPr>
      <w:r>
        <w:t>Lesopzet workshop: zowel fysiek als online mogelijk</w:t>
      </w:r>
    </w:p>
    <w:p w:rsidR="00F34BF7" w:rsidRDefault="0054455F" w:rsidP="003971DC">
      <w:r>
        <w:t>Trainers</w:t>
      </w:r>
      <w:r w:rsidR="00F34BF7">
        <w:t xml:space="preserve">: </w:t>
      </w:r>
      <w:r w:rsidR="003025A6">
        <w:t xml:space="preserve">Nico Hartwig, opleider Kindergeneeskunde Decaan opleiden, </w:t>
      </w:r>
      <w:r w:rsidR="00F34BF7">
        <w:t>Judith Gregoor, onderwijskundige; Myrthe Disselhorst, onderwijskundige</w:t>
      </w:r>
    </w:p>
    <w:p w:rsidR="003971DC" w:rsidRDefault="00C10FF4" w:rsidP="003971DC">
      <w:r>
        <w:t>Moderator</w:t>
      </w:r>
      <w:r w:rsidR="005037A7">
        <w:t>s</w:t>
      </w:r>
      <w:r>
        <w:t xml:space="preserve">: </w:t>
      </w:r>
      <w:r w:rsidR="00A81B75">
        <w:t>J</w:t>
      </w:r>
      <w:r w:rsidR="00F34BF7">
        <w:t>udith Gregoor, onderwijskundige</w:t>
      </w:r>
      <w:r w:rsidR="00A81B75">
        <w:t>; Myrthe</w:t>
      </w:r>
      <w:r w:rsidR="00F34BF7">
        <w:t xml:space="preserve"> Disselhorst, onderwijskundige</w:t>
      </w:r>
    </w:p>
    <w:p w:rsidR="00F34BF7" w:rsidRDefault="00F34BF7" w:rsidP="003971DC">
      <w:r>
        <w:t xml:space="preserve">Platform: </w:t>
      </w:r>
      <w:r w:rsidR="00275C45">
        <w:t xml:space="preserve">Fysiek of </w:t>
      </w:r>
      <w:proofErr w:type="spellStart"/>
      <w:r>
        <w:t>Lifesize</w:t>
      </w:r>
      <w:proofErr w:type="spellEnd"/>
    </w:p>
    <w:p w:rsidR="00132D39" w:rsidRDefault="00132D39" w:rsidP="003971DC"/>
    <w:p w:rsidR="003025A6" w:rsidRPr="003025A6" w:rsidRDefault="003025A6" w:rsidP="003025A6">
      <w:r w:rsidRPr="003025A6">
        <w:t>De doelen van de workshop zijn tweeledig, namelijk (1) een introductie in veranderkundige principes; (2) inzicht krijgen in de principes en werkwijze van Verwonder en Verbeter, waarbij de deelnemers zowel de voordelen van de methode voor AIOS (invloed op eigen werkomgeving) als opleiders(extra ogen en oren op de werkvloer, proactieve AIOS) zien.</w:t>
      </w:r>
    </w:p>
    <w:p w:rsidR="003025A6" w:rsidRPr="003025A6" w:rsidRDefault="003025A6" w:rsidP="003025A6">
      <w:r w:rsidRPr="003025A6">
        <w:t>Na de workshop heeft de deelnemer:</w:t>
      </w:r>
    </w:p>
    <w:p w:rsidR="003025A6" w:rsidRPr="003025A6" w:rsidRDefault="003025A6" w:rsidP="003025A6">
      <w:r w:rsidRPr="003025A6">
        <w:t>- Inzicht in de belangrijkste veranderkundige principes </w:t>
      </w:r>
    </w:p>
    <w:p w:rsidR="003025A6" w:rsidRPr="003025A6" w:rsidRDefault="003025A6" w:rsidP="003025A6">
      <w:r w:rsidRPr="003025A6">
        <w:t>- Inzicht in de werkwijze en voordelen van het Verwonder en Verbetertraject</w:t>
      </w:r>
    </w:p>
    <w:p w:rsidR="003025A6" w:rsidRPr="003025A6" w:rsidRDefault="003025A6" w:rsidP="003025A6">
      <w:r w:rsidRPr="003025A6">
        <w:t>- Inzicht in mogelijkheden voor de AIOS (en vakgroep) om aandachtspunten om te zetten in een Verwonder en Verbetertraject</w:t>
      </w:r>
    </w:p>
    <w:p w:rsidR="003025A6" w:rsidRPr="003025A6" w:rsidRDefault="003025A6" w:rsidP="003025A6">
      <w:r w:rsidRPr="003025A6">
        <w:t>- Inzicht in de 'tips' en 'tops' van het opzetten van een Verwonder en Verbetertraject.</w:t>
      </w:r>
    </w:p>
    <w:p w:rsidR="005037A7" w:rsidRPr="003971DC" w:rsidRDefault="005037A7" w:rsidP="003971DC"/>
    <w:tbl>
      <w:tblPr>
        <w:tblStyle w:val="Tabelraster1licht"/>
        <w:tblW w:w="0" w:type="auto"/>
        <w:tblLook w:val="04A0" w:firstRow="1" w:lastRow="0" w:firstColumn="1" w:lastColumn="0" w:noHBand="0" w:noVBand="1"/>
      </w:tblPr>
      <w:tblGrid>
        <w:gridCol w:w="1316"/>
        <w:gridCol w:w="1898"/>
        <w:gridCol w:w="6515"/>
        <w:gridCol w:w="2323"/>
        <w:gridCol w:w="1942"/>
      </w:tblGrid>
      <w:tr w:rsidR="005037A7" w:rsidRPr="005037A7" w:rsidTr="00781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shd w:val="clear" w:color="auto" w:fill="A6A6A6" w:themeFill="background1" w:themeFillShade="A6"/>
          </w:tcPr>
          <w:p w:rsidR="002A4CF8" w:rsidRPr="005037A7" w:rsidRDefault="002A4CF8" w:rsidP="002A4CF8">
            <w:pPr>
              <w:rPr>
                <w:rFonts w:cstheme="minorHAnsi"/>
                <w:color w:val="FFFFFF" w:themeColor="background1"/>
              </w:rPr>
            </w:pPr>
            <w:r w:rsidRPr="005037A7">
              <w:rPr>
                <w:rFonts w:cstheme="minorHAnsi"/>
                <w:color w:val="FFFFFF" w:themeColor="background1"/>
              </w:rPr>
              <w:t>Tijd</w:t>
            </w:r>
          </w:p>
        </w:tc>
        <w:tc>
          <w:tcPr>
            <w:tcW w:w="1898"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Inhoud</w:t>
            </w:r>
          </w:p>
        </w:tc>
        <w:tc>
          <w:tcPr>
            <w:tcW w:w="6515"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Werkvorm</w:t>
            </w:r>
          </w:p>
        </w:tc>
        <w:tc>
          <w:tcPr>
            <w:tcW w:w="2323"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Wie</w:t>
            </w:r>
          </w:p>
        </w:tc>
        <w:tc>
          <w:tcPr>
            <w:tcW w:w="1942"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Hulpmiddelen</w:t>
            </w:r>
          </w:p>
        </w:tc>
      </w:tr>
      <w:tr w:rsidR="000E3A89" w:rsidRPr="000E3A89" w:rsidTr="007815F9">
        <w:tc>
          <w:tcPr>
            <w:cnfStyle w:val="001000000000" w:firstRow="0" w:lastRow="0" w:firstColumn="1" w:lastColumn="0" w:oddVBand="0" w:evenVBand="0" w:oddHBand="0" w:evenHBand="0" w:firstRowFirstColumn="0" w:firstRowLastColumn="0" w:lastRowFirstColumn="0" w:lastRowLastColumn="0"/>
            <w:tcW w:w="1316" w:type="dxa"/>
          </w:tcPr>
          <w:p w:rsidR="000E3A89" w:rsidRPr="000E3A89" w:rsidRDefault="00517140" w:rsidP="00A968B9">
            <w:pPr>
              <w:rPr>
                <w:rFonts w:cstheme="minorHAnsi"/>
                <w:b w:val="0"/>
              </w:rPr>
            </w:pPr>
            <w:r>
              <w:rPr>
                <w:rFonts w:cstheme="minorHAnsi"/>
                <w:b w:val="0"/>
              </w:rPr>
              <w:t>17.00-17.1</w:t>
            </w:r>
            <w:r w:rsidR="00F81FDB">
              <w:rPr>
                <w:rFonts w:cstheme="minorHAnsi"/>
                <w:b w:val="0"/>
              </w:rPr>
              <w:t>0</w:t>
            </w:r>
          </w:p>
        </w:tc>
        <w:tc>
          <w:tcPr>
            <w:tcW w:w="1898" w:type="dxa"/>
          </w:tcPr>
          <w:p w:rsidR="000E3A89" w:rsidRPr="000E3A89" w:rsidRDefault="00517140" w:rsidP="003061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Opening</w:t>
            </w:r>
          </w:p>
        </w:tc>
        <w:tc>
          <w:tcPr>
            <w:tcW w:w="6515" w:type="dxa"/>
          </w:tcPr>
          <w:p w:rsidR="00517140" w:rsidRPr="003025A6" w:rsidRDefault="00517140" w:rsidP="003025A6">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0C394B">
              <w:rPr>
                <w:rFonts w:cstheme="minorHAnsi"/>
              </w:rPr>
              <w:t>De trainer opent de workshop.</w:t>
            </w:r>
          </w:p>
          <w:p w:rsidR="00DB73C6" w:rsidRPr="00EB7A80" w:rsidRDefault="00DB73C6" w:rsidP="0054455F">
            <w:pPr>
              <w:cnfStyle w:val="000000000000" w:firstRow="0" w:lastRow="0" w:firstColumn="0" w:lastColumn="0" w:oddVBand="0" w:evenVBand="0" w:oddHBand="0" w:evenHBand="0" w:firstRowFirstColumn="0" w:firstRowLastColumn="0" w:lastRowFirstColumn="0" w:lastRowLastColumn="0"/>
              <w:rPr>
                <w:rFonts w:cstheme="minorHAnsi"/>
              </w:rPr>
            </w:pPr>
          </w:p>
        </w:tc>
        <w:tc>
          <w:tcPr>
            <w:tcW w:w="2323" w:type="dxa"/>
          </w:tcPr>
          <w:p w:rsidR="000E3A89" w:rsidRDefault="0054455F"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54455F" w:rsidRPr="000E3A89" w:rsidRDefault="0054455F"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42" w:type="dxa"/>
          </w:tcPr>
          <w:p w:rsidR="000E3A89" w:rsidRPr="000E3A89" w:rsidRDefault="000E3A89" w:rsidP="00DF7C90">
            <w:pPr>
              <w:cnfStyle w:val="000000000000" w:firstRow="0" w:lastRow="0" w:firstColumn="0" w:lastColumn="0" w:oddVBand="0" w:evenVBand="0" w:oddHBand="0" w:evenHBand="0" w:firstRowFirstColumn="0" w:firstRowLastColumn="0" w:lastRowFirstColumn="0" w:lastRowLastColumn="0"/>
              <w:rPr>
                <w:rFonts w:cstheme="minorHAnsi"/>
              </w:rPr>
            </w:pPr>
          </w:p>
        </w:tc>
      </w:tr>
      <w:tr w:rsidR="00461381" w:rsidRPr="00BF2E54" w:rsidTr="007815F9">
        <w:tc>
          <w:tcPr>
            <w:cnfStyle w:val="001000000000" w:firstRow="0" w:lastRow="0" w:firstColumn="1" w:lastColumn="0" w:oddVBand="0" w:evenVBand="0" w:oddHBand="0" w:evenHBand="0" w:firstRowFirstColumn="0" w:firstRowLastColumn="0" w:lastRowFirstColumn="0" w:lastRowLastColumn="0"/>
            <w:tcW w:w="1316" w:type="dxa"/>
          </w:tcPr>
          <w:p w:rsidR="002A4CF8" w:rsidRPr="00BF2E54" w:rsidRDefault="00517140" w:rsidP="00A968B9">
            <w:pPr>
              <w:rPr>
                <w:rFonts w:cstheme="minorHAnsi"/>
                <w:b w:val="0"/>
              </w:rPr>
            </w:pPr>
            <w:r>
              <w:rPr>
                <w:rFonts w:cstheme="minorHAnsi"/>
                <w:b w:val="0"/>
              </w:rPr>
              <w:t>17.1</w:t>
            </w:r>
            <w:r w:rsidR="0054455F">
              <w:rPr>
                <w:rFonts w:cstheme="minorHAnsi"/>
                <w:b w:val="0"/>
              </w:rPr>
              <w:t>0-17</w:t>
            </w:r>
            <w:r w:rsidR="00951F86">
              <w:rPr>
                <w:rFonts w:cstheme="minorHAnsi"/>
                <w:b w:val="0"/>
              </w:rPr>
              <w:t>.30</w:t>
            </w:r>
          </w:p>
        </w:tc>
        <w:tc>
          <w:tcPr>
            <w:tcW w:w="1898" w:type="dxa"/>
          </w:tcPr>
          <w:p w:rsidR="002A4CF8" w:rsidRPr="00BF2E54" w:rsidRDefault="003025A6" w:rsidP="005A6B8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Wat zijn veranderkundige principes</w:t>
            </w:r>
          </w:p>
        </w:tc>
        <w:tc>
          <w:tcPr>
            <w:tcW w:w="6515" w:type="dxa"/>
          </w:tcPr>
          <w:p w:rsidR="00A81B75" w:rsidRDefault="00D555D1" w:rsidP="007F0029">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legt uit wat veranderkundige processen zijn en welke emoties doorlopen worden</w:t>
            </w:r>
          </w:p>
          <w:p w:rsidR="00D555D1" w:rsidRDefault="00D555D1" w:rsidP="007F0029">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Er wordt verder ingegaan wat veranderkundige processen betekenen voor medisch specialisten</w:t>
            </w:r>
          </w:p>
          <w:p w:rsidR="000C394B" w:rsidRPr="000C394B" w:rsidRDefault="000C394B" w:rsidP="00573E8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p>
        </w:tc>
        <w:tc>
          <w:tcPr>
            <w:tcW w:w="2323" w:type="dxa"/>
          </w:tcPr>
          <w:p w:rsidR="002A4CF8" w:rsidRDefault="003D7574"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D0376D" w:rsidRPr="00BF2E54" w:rsidRDefault="00D0376D" w:rsidP="000C394B">
            <w:pPr>
              <w:cnfStyle w:val="000000000000" w:firstRow="0" w:lastRow="0" w:firstColumn="0" w:lastColumn="0" w:oddVBand="0" w:evenVBand="0" w:oddHBand="0" w:evenHBand="0" w:firstRowFirstColumn="0" w:firstRowLastColumn="0" w:lastRowFirstColumn="0" w:lastRowLastColumn="0"/>
              <w:rPr>
                <w:rFonts w:cstheme="minorHAnsi"/>
              </w:rPr>
            </w:pPr>
          </w:p>
        </w:tc>
        <w:tc>
          <w:tcPr>
            <w:tcW w:w="1942" w:type="dxa"/>
          </w:tcPr>
          <w:p w:rsidR="008C7C53" w:rsidRPr="00BF2E54" w:rsidRDefault="00D555D1" w:rsidP="000C394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Presentatie, filmpje dr. Phil</w:t>
            </w:r>
          </w:p>
        </w:tc>
      </w:tr>
      <w:tr w:rsidR="00B82588" w:rsidRPr="00ED41D0" w:rsidTr="007815F9">
        <w:tc>
          <w:tcPr>
            <w:cnfStyle w:val="001000000000" w:firstRow="0" w:lastRow="0" w:firstColumn="1" w:lastColumn="0" w:oddVBand="0" w:evenVBand="0" w:oddHBand="0" w:evenHBand="0" w:firstRowFirstColumn="0" w:firstRowLastColumn="0" w:lastRowFirstColumn="0" w:lastRowLastColumn="0"/>
            <w:tcW w:w="1316" w:type="dxa"/>
          </w:tcPr>
          <w:p w:rsidR="00B82588" w:rsidRPr="00ED41D0" w:rsidRDefault="00951F86" w:rsidP="00A73CC3">
            <w:pPr>
              <w:rPr>
                <w:rFonts w:cstheme="minorHAnsi"/>
                <w:b w:val="0"/>
              </w:rPr>
            </w:pPr>
            <w:r>
              <w:rPr>
                <w:rFonts w:cstheme="minorHAnsi"/>
                <w:b w:val="0"/>
              </w:rPr>
              <w:t>17.30</w:t>
            </w:r>
            <w:r w:rsidR="00DB73C6">
              <w:rPr>
                <w:rFonts w:cstheme="minorHAnsi"/>
                <w:b w:val="0"/>
              </w:rPr>
              <w:t>-17</w:t>
            </w:r>
            <w:r>
              <w:rPr>
                <w:rFonts w:cstheme="minorHAnsi"/>
                <w:b w:val="0"/>
              </w:rPr>
              <w:t>.40</w:t>
            </w:r>
          </w:p>
        </w:tc>
        <w:tc>
          <w:tcPr>
            <w:tcW w:w="1898" w:type="dxa"/>
          </w:tcPr>
          <w:p w:rsidR="00B82588" w:rsidRPr="00ED41D0" w:rsidRDefault="00D555D1" w:rsidP="00D555D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Verwonder en verbeter</w:t>
            </w:r>
          </w:p>
        </w:tc>
        <w:tc>
          <w:tcPr>
            <w:tcW w:w="6515" w:type="dxa"/>
          </w:tcPr>
          <w:p w:rsidR="009A32B1" w:rsidRDefault="00573E8C" w:rsidP="000C394B">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legt uit wat</w:t>
            </w:r>
            <w:r w:rsidR="007815F9">
              <w:rPr>
                <w:rFonts w:cstheme="minorHAnsi"/>
              </w:rPr>
              <w:t xml:space="preserve"> de 1</w:t>
            </w:r>
            <w:r w:rsidR="007815F9" w:rsidRPr="007815F9">
              <w:rPr>
                <w:rFonts w:cstheme="minorHAnsi"/>
                <w:vertAlign w:val="superscript"/>
              </w:rPr>
              <w:t>e</w:t>
            </w:r>
            <w:r w:rsidR="007815F9">
              <w:rPr>
                <w:rFonts w:cstheme="minorHAnsi"/>
              </w:rPr>
              <w:t xml:space="preserve"> stappen van</w:t>
            </w:r>
            <w:r>
              <w:rPr>
                <w:rFonts w:cstheme="minorHAnsi"/>
              </w:rPr>
              <w:t xml:space="preserve"> het verwonder en verbetertraject inhoudt</w:t>
            </w:r>
          </w:p>
          <w:p w:rsidR="00573E8C" w:rsidRPr="00573E8C" w:rsidRDefault="00573E8C" w:rsidP="00573E8C">
            <w:pPr>
              <w:pStyle w:val="Lijstalinea"/>
              <w:numPr>
                <w:ilvl w:val="0"/>
                <w:numId w:val="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verteld </w:t>
            </w:r>
            <w:proofErr w:type="spellStart"/>
            <w:r>
              <w:rPr>
                <w:rFonts w:cstheme="minorHAnsi"/>
              </w:rPr>
              <w:t>ahv</w:t>
            </w:r>
            <w:proofErr w:type="spellEnd"/>
            <w:r>
              <w:rPr>
                <w:rFonts w:cstheme="minorHAnsi"/>
              </w:rPr>
              <w:t xml:space="preserve"> voorbeelden wat voor impact het traject heeft op AIOS en vakgroep</w:t>
            </w:r>
          </w:p>
        </w:tc>
        <w:tc>
          <w:tcPr>
            <w:tcW w:w="2323" w:type="dxa"/>
          </w:tcPr>
          <w:p w:rsidR="008C7C53" w:rsidRDefault="00DB73C6"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DB73C6" w:rsidRPr="00ED41D0" w:rsidRDefault="00DB73C6"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42" w:type="dxa"/>
          </w:tcPr>
          <w:p w:rsidR="000C394B" w:rsidRPr="00ED41D0" w:rsidRDefault="00573E8C"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Presentatie</w:t>
            </w:r>
          </w:p>
        </w:tc>
      </w:tr>
      <w:tr w:rsidR="00033DF4" w:rsidRPr="00ED41D0" w:rsidTr="007815F9">
        <w:tc>
          <w:tcPr>
            <w:cnfStyle w:val="001000000000" w:firstRow="0" w:lastRow="0" w:firstColumn="1" w:lastColumn="0" w:oddVBand="0" w:evenVBand="0" w:oddHBand="0" w:evenHBand="0" w:firstRowFirstColumn="0" w:firstRowLastColumn="0" w:lastRowFirstColumn="0" w:lastRowLastColumn="0"/>
            <w:tcW w:w="1316" w:type="dxa"/>
          </w:tcPr>
          <w:p w:rsidR="00033DF4" w:rsidRDefault="00951F86" w:rsidP="00033DF4">
            <w:pPr>
              <w:rPr>
                <w:rFonts w:cstheme="minorHAnsi"/>
                <w:b w:val="0"/>
              </w:rPr>
            </w:pPr>
            <w:r>
              <w:rPr>
                <w:rFonts w:cstheme="minorHAnsi"/>
                <w:b w:val="0"/>
              </w:rPr>
              <w:lastRenderedPageBreak/>
              <w:t>17.40-18.00</w:t>
            </w:r>
          </w:p>
        </w:tc>
        <w:tc>
          <w:tcPr>
            <w:tcW w:w="1898" w:type="dxa"/>
          </w:tcPr>
          <w:p w:rsidR="00033DF4" w:rsidRDefault="00573E8C"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Opdracht 1</w:t>
            </w:r>
          </w:p>
        </w:tc>
        <w:tc>
          <w:tcPr>
            <w:tcW w:w="6515" w:type="dxa"/>
          </w:tcPr>
          <w:p w:rsidR="009B259B" w:rsidRDefault="00573E8C"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 groepjes aan de slag welke verwonderpunten binnen eigen situatie aanwezig zijn</w:t>
            </w:r>
          </w:p>
          <w:p w:rsidR="00033DF4" w:rsidRPr="00DB73C6" w:rsidRDefault="00033DF4" w:rsidP="00033DF4">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2323"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033DF4" w:rsidRPr="00ED41D0" w:rsidRDefault="00033DF4" w:rsidP="009B259B">
            <w:pPr>
              <w:cnfStyle w:val="000000000000" w:firstRow="0" w:lastRow="0" w:firstColumn="0" w:lastColumn="0" w:oddVBand="0" w:evenVBand="0" w:oddHBand="0" w:evenHBand="0" w:firstRowFirstColumn="0" w:firstRowLastColumn="0" w:lastRowFirstColumn="0" w:lastRowLastColumn="0"/>
              <w:rPr>
                <w:rFonts w:cstheme="minorHAnsi"/>
              </w:rPr>
            </w:pPr>
          </w:p>
        </w:tc>
        <w:tc>
          <w:tcPr>
            <w:tcW w:w="1942" w:type="dxa"/>
          </w:tcPr>
          <w:p w:rsidR="00033DF4" w:rsidRDefault="00573E8C"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Groepjes, flapovers</w:t>
            </w:r>
          </w:p>
          <w:p w:rsidR="00573E8C" w:rsidRPr="00ED41D0" w:rsidRDefault="00573E8C"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Bij digitaal: in break out rooms en </w:t>
            </w:r>
            <w:proofErr w:type="spellStart"/>
            <w:r>
              <w:rPr>
                <w:rFonts w:cstheme="minorHAnsi"/>
              </w:rPr>
              <w:t>padlet</w:t>
            </w:r>
            <w:proofErr w:type="spellEnd"/>
            <w:r>
              <w:rPr>
                <w:rFonts w:cstheme="minorHAnsi"/>
              </w:rPr>
              <w:t>/</w:t>
            </w:r>
            <w:proofErr w:type="spellStart"/>
            <w:r>
              <w:rPr>
                <w:rFonts w:cstheme="minorHAnsi"/>
              </w:rPr>
              <w:t>mentimeter</w:t>
            </w:r>
            <w:proofErr w:type="spellEnd"/>
          </w:p>
        </w:tc>
      </w:tr>
      <w:tr w:rsidR="00033DF4" w:rsidRPr="007815F9" w:rsidTr="007815F9">
        <w:tc>
          <w:tcPr>
            <w:cnfStyle w:val="001000000000" w:firstRow="0" w:lastRow="0" w:firstColumn="1" w:lastColumn="0" w:oddVBand="0" w:evenVBand="0" w:oddHBand="0" w:evenHBand="0" w:firstRowFirstColumn="0" w:firstRowLastColumn="0" w:lastRowFirstColumn="0" w:lastRowLastColumn="0"/>
            <w:tcW w:w="1316" w:type="dxa"/>
          </w:tcPr>
          <w:p w:rsidR="00033DF4" w:rsidRPr="004F59CC" w:rsidRDefault="00320B6F" w:rsidP="00033DF4">
            <w:pPr>
              <w:rPr>
                <w:rFonts w:cstheme="minorHAnsi"/>
                <w:b w:val="0"/>
              </w:rPr>
            </w:pPr>
            <w:r>
              <w:rPr>
                <w:rFonts w:cstheme="minorHAnsi"/>
                <w:b w:val="0"/>
              </w:rPr>
              <w:t>18.0</w:t>
            </w:r>
            <w:r w:rsidR="009E1BBB">
              <w:rPr>
                <w:rFonts w:cstheme="minorHAnsi"/>
                <w:b w:val="0"/>
              </w:rPr>
              <w:t>0</w:t>
            </w:r>
            <w:r w:rsidR="00951F86">
              <w:rPr>
                <w:rFonts w:cstheme="minorHAnsi"/>
                <w:b w:val="0"/>
              </w:rPr>
              <w:t>-18.20</w:t>
            </w:r>
          </w:p>
        </w:tc>
        <w:tc>
          <w:tcPr>
            <w:tcW w:w="1898" w:type="dxa"/>
          </w:tcPr>
          <w:p w:rsidR="00033DF4" w:rsidRDefault="00573E8C" w:rsidP="00033DF4">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Opdracht 2</w:t>
            </w:r>
          </w:p>
          <w:p w:rsidR="009B259B" w:rsidRPr="004F59CC" w:rsidRDefault="009B259B" w:rsidP="00033DF4">
            <w:pP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6515" w:type="dxa"/>
          </w:tcPr>
          <w:p w:rsidR="009B259B" w:rsidRPr="00573E8C" w:rsidRDefault="00573E8C" w:rsidP="007F0029">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proofErr w:type="spellStart"/>
            <w:r>
              <w:rPr>
                <w:rFonts w:cstheme="minorHAnsi"/>
              </w:rPr>
              <w:t>A.h.v</w:t>
            </w:r>
            <w:proofErr w:type="spellEnd"/>
            <w:r>
              <w:rPr>
                <w:rFonts w:cstheme="minorHAnsi"/>
              </w:rPr>
              <w:t>. film vragen aan de deelnemers welke zaken zouden moeten veranderen (waar verwondert de deelnemer zich over?)\</w:t>
            </w:r>
          </w:p>
          <w:p w:rsidR="00573E8C" w:rsidRPr="00573E8C" w:rsidRDefault="00573E8C" w:rsidP="007F0029">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rPr>
                <w:rFonts w:cstheme="minorHAnsi"/>
              </w:rPr>
              <w:t xml:space="preserve">Nabespreken opdracht </w:t>
            </w:r>
            <w:proofErr w:type="spellStart"/>
            <w:r>
              <w:rPr>
                <w:rFonts w:cstheme="minorHAnsi"/>
              </w:rPr>
              <w:t>a.h.v</w:t>
            </w:r>
            <w:proofErr w:type="spellEnd"/>
            <w:r>
              <w:rPr>
                <w:rFonts w:cstheme="minorHAnsi"/>
              </w:rPr>
              <w:t>. vragen:</w:t>
            </w:r>
          </w:p>
          <w:p w:rsidR="00573E8C" w:rsidRDefault="007815F9" w:rsidP="007815F9">
            <w:pPr>
              <w:pStyle w:val="Lijstalinea"/>
              <w:numPr>
                <w:ilvl w:val="1"/>
                <w:numId w:val="3"/>
              </w:numPr>
              <w:cnfStyle w:val="000000000000" w:firstRow="0" w:lastRow="0" w:firstColumn="0" w:lastColumn="0" w:oddVBand="0" w:evenVBand="0" w:oddHBand="0" w:evenHBand="0" w:firstRowFirstColumn="0" w:firstRowLastColumn="0" w:lastRowFirstColumn="0" w:lastRowLastColumn="0"/>
            </w:pPr>
            <w:r>
              <w:t>Welke observaties heeft u gedaan</w:t>
            </w:r>
          </w:p>
          <w:p w:rsidR="007815F9" w:rsidRDefault="007815F9" w:rsidP="007815F9">
            <w:pPr>
              <w:pStyle w:val="Lijstalinea"/>
              <w:numPr>
                <w:ilvl w:val="1"/>
                <w:numId w:val="3"/>
              </w:numPr>
              <w:cnfStyle w:val="000000000000" w:firstRow="0" w:lastRow="0" w:firstColumn="0" w:lastColumn="0" w:oddVBand="0" w:evenVBand="0" w:oddHBand="0" w:evenHBand="0" w:firstRowFirstColumn="0" w:firstRowLastColumn="0" w:lastRowFirstColumn="0" w:lastRowLastColumn="0"/>
            </w:pPr>
            <w:r>
              <w:t>Welke veranderingen zou u aan willen pakken?</w:t>
            </w:r>
          </w:p>
          <w:p w:rsidR="007815F9" w:rsidRDefault="007815F9" w:rsidP="007815F9">
            <w:pPr>
              <w:pStyle w:val="Lijstalinea"/>
              <w:numPr>
                <w:ilvl w:val="1"/>
                <w:numId w:val="3"/>
              </w:numPr>
              <w:cnfStyle w:val="000000000000" w:firstRow="0" w:lastRow="0" w:firstColumn="0" w:lastColumn="0" w:oddVBand="0" w:evenVBand="0" w:oddHBand="0" w:evenHBand="0" w:firstRowFirstColumn="0" w:firstRowLastColumn="0" w:lastRowFirstColumn="0" w:lastRowLastColumn="0"/>
            </w:pPr>
            <w:r>
              <w:t>Wat is er voor nodig.</w:t>
            </w:r>
          </w:p>
          <w:p w:rsidR="007815F9" w:rsidRDefault="007815F9" w:rsidP="007815F9">
            <w:pPr>
              <w:pStyle w:val="Lijstalinea"/>
              <w:ind w:left="360"/>
              <w:cnfStyle w:val="000000000000" w:firstRow="0" w:lastRow="0" w:firstColumn="0" w:lastColumn="0" w:oddVBand="0" w:evenVBand="0" w:oddHBand="0" w:evenHBand="0" w:firstRowFirstColumn="0" w:firstRowLastColumn="0" w:lastRowFirstColumn="0" w:lastRowLastColumn="0"/>
            </w:pPr>
            <w:r>
              <w:t>Bij nabespreking wordt de theorie meegenomen uit start van de workshop</w:t>
            </w:r>
          </w:p>
          <w:p w:rsidR="00320B6F" w:rsidRPr="004F59CC" w:rsidRDefault="00320B6F" w:rsidP="00320B6F">
            <w:pPr>
              <w:pStyle w:val="Lijstalinea"/>
              <w:ind w:left="360"/>
              <w:cnfStyle w:val="000000000000" w:firstRow="0" w:lastRow="0" w:firstColumn="0" w:lastColumn="0" w:oddVBand="0" w:evenVBand="0" w:oddHBand="0" w:evenHBand="0" w:firstRowFirstColumn="0" w:firstRowLastColumn="0" w:lastRowFirstColumn="0" w:lastRowLastColumn="0"/>
            </w:pPr>
          </w:p>
        </w:tc>
        <w:tc>
          <w:tcPr>
            <w:tcW w:w="2323" w:type="dxa"/>
          </w:tcPr>
          <w:p w:rsidR="00033DF4" w:rsidRDefault="0069118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691182" w:rsidRPr="004F59CC" w:rsidRDefault="0069118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42" w:type="dxa"/>
          </w:tcPr>
          <w:p w:rsidR="005F3DF9" w:rsidRPr="007815F9" w:rsidRDefault="00573E8C" w:rsidP="00033DF4">
            <w:pPr>
              <w:cnfStyle w:val="000000000000" w:firstRow="0" w:lastRow="0" w:firstColumn="0" w:lastColumn="0" w:oddVBand="0" w:evenVBand="0" w:oddHBand="0" w:evenHBand="0" w:firstRowFirstColumn="0" w:firstRowLastColumn="0" w:lastRowFirstColumn="0" w:lastRowLastColumn="0"/>
              <w:rPr>
                <w:rFonts w:cstheme="minorHAnsi"/>
              </w:rPr>
            </w:pPr>
            <w:r w:rsidRPr="007815F9">
              <w:rPr>
                <w:rFonts w:cstheme="minorHAnsi"/>
              </w:rPr>
              <w:t>Groepjes: inventariseren</w:t>
            </w:r>
          </w:p>
          <w:p w:rsidR="00573E8C" w:rsidRPr="007815F9" w:rsidRDefault="00573E8C" w:rsidP="00033DF4">
            <w:pPr>
              <w:cnfStyle w:val="000000000000" w:firstRow="0" w:lastRow="0" w:firstColumn="0" w:lastColumn="0" w:oddVBand="0" w:evenVBand="0" w:oddHBand="0" w:evenHBand="0" w:firstRowFirstColumn="0" w:firstRowLastColumn="0" w:lastRowFirstColumn="0" w:lastRowLastColumn="0"/>
              <w:rPr>
                <w:rFonts w:cstheme="minorHAnsi"/>
              </w:rPr>
            </w:pPr>
            <w:r w:rsidRPr="007815F9">
              <w:rPr>
                <w:rFonts w:cstheme="minorHAnsi"/>
              </w:rPr>
              <w:t>Bij digit</w:t>
            </w:r>
            <w:r w:rsidR="007815F9" w:rsidRPr="007815F9">
              <w:rPr>
                <w:rFonts w:cstheme="minorHAnsi"/>
              </w:rPr>
              <w:t>a</w:t>
            </w:r>
            <w:r w:rsidRPr="007815F9">
              <w:rPr>
                <w:rFonts w:cstheme="minorHAnsi"/>
              </w:rPr>
              <w:t xml:space="preserve">al: in break out rooms of met </w:t>
            </w:r>
            <w:proofErr w:type="spellStart"/>
            <w:r w:rsidRPr="007815F9">
              <w:rPr>
                <w:rFonts w:cstheme="minorHAnsi"/>
              </w:rPr>
              <w:t>mentimeter</w:t>
            </w:r>
            <w:proofErr w:type="spellEnd"/>
          </w:p>
        </w:tc>
      </w:tr>
      <w:tr w:rsidR="00033DF4" w:rsidRPr="00ED41D0" w:rsidTr="007815F9">
        <w:tc>
          <w:tcPr>
            <w:cnfStyle w:val="001000000000" w:firstRow="0" w:lastRow="0" w:firstColumn="1" w:lastColumn="0" w:oddVBand="0" w:evenVBand="0" w:oddHBand="0" w:evenHBand="0" w:firstRowFirstColumn="0" w:firstRowLastColumn="0" w:lastRowFirstColumn="0" w:lastRowLastColumn="0"/>
            <w:tcW w:w="1316" w:type="dxa"/>
          </w:tcPr>
          <w:p w:rsidR="00033DF4" w:rsidRPr="00ED41D0" w:rsidRDefault="00951F86" w:rsidP="00033DF4">
            <w:pPr>
              <w:rPr>
                <w:rFonts w:cstheme="minorHAnsi"/>
                <w:b w:val="0"/>
              </w:rPr>
            </w:pPr>
            <w:r>
              <w:rPr>
                <w:rFonts w:cstheme="minorHAnsi"/>
                <w:b w:val="0"/>
              </w:rPr>
              <w:t>18.20-18.30</w:t>
            </w:r>
          </w:p>
        </w:tc>
        <w:tc>
          <w:tcPr>
            <w:tcW w:w="1898" w:type="dxa"/>
          </w:tcPr>
          <w:p w:rsidR="00320B6F" w:rsidRPr="00ED41D0" w:rsidRDefault="007815F9"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Vervolg: Verwonder en verbetertraject</w:t>
            </w:r>
          </w:p>
        </w:tc>
        <w:tc>
          <w:tcPr>
            <w:tcW w:w="6515" w:type="dxa"/>
          </w:tcPr>
          <w:p w:rsidR="007815F9" w:rsidRDefault="007815F9" w:rsidP="007F0029">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legt uit wat de laatste stappen van het verwonder en verbetertraject inhouden</w:t>
            </w:r>
          </w:p>
          <w:p w:rsidR="00033DF4" w:rsidRPr="002354A2" w:rsidRDefault="00033DF4" w:rsidP="002354A2">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2323" w:type="dxa"/>
          </w:tcPr>
          <w:p w:rsidR="00033DF4" w:rsidRDefault="00174D15"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174D15" w:rsidRPr="003971DC" w:rsidRDefault="00174D15"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42" w:type="dxa"/>
          </w:tcPr>
          <w:p w:rsidR="00174D15" w:rsidRDefault="007815F9"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presentatie</w:t>
            </w:r>
          </w:p>
          <w:p w:rsidR="00033DF4" w:rsidRPr="00ED41D0"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
        </w:tc>
      </w:tr>
      <w:tr w:rsidR="00033DF4" w:rsidRPr="00BF2E54" w:rsidTr="007815F9">
        <w:tc>
          <w:tcPr>
            <w:cnfStyle w:val="001000000000" w:firstRow="0" w:lastRow="0" w:firstColumn="1" w:lastColumn="0" w:oddVBand="0" w:evenVBand="0" w:oddHBand="0" w:evenHBand="0" w:firstRowFirstColumn="0" w:firstRowLastColumn="0" w:lastRowFirstColumn="0" w:lastRowLastColumn="0"/>
            <w:tcW w:w="1316" w:type="dxa"/>
          </w:tcPr>
          <w:p w:rsidR="00033DF4" w:rsidRPr="00BF2E54" w:rsidRDefault="00951F86" w:rsidP="00033DF4">
            <w:pPr>
              <w:rPr>
                <w:rFonts w:cstheme="minorHAnsi"/>
                <w:b w:val="0"/>
              </w:rPr>
            </w:pPr>
            <w:r>
              <w:rPr>
                <w:rFonts w:cstheme="minorHAnsi"/>
                <w:b w:val="0"/>
              </w:rPr>
              <w:t>18.30-18.50</w:t>
            </w:r>
          </w:p>
        </w:tc>
        <w:tc>
          <w:tcPr>
            <w:tcW w:w="1898" w:type="dxa"/>
          </w:tcPr>
          <w:p w:rsidR="002354A2" w:rsidRPr="00BF2E54" w:rsidRDefault="002354A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Opdracht</w:t>
            </w:r>
            <w:r w:rsidR="007815F9">
              <w:rPr>
                <w:rFonts w:cstheme="minorHAnsi"/>
              </w:rPr>
              <w:t xml:space="preserve"> 3</w:t>
            </w:r>
          </w:p>
        </w:tc>
        <w:tc>
          <w:tcPr>
            <w:tcW w:w="6515" w:type="dxa"/>
          </w:tcPr>
          <w:p w:rsidR="007815F9" w:rsidRPr="007815F9" w:rsidRDefault="007815F9" w:rsidP="007815F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 groepjes wordt besproken wat de rol van de vakgroep eruit kan zien binnen dit traject</w:t>
            </w:r>
          </w:p>
        </w:tc>
        <w:tc>
          <w:tcPr>
            <w:tcW w:w="2323" w:type="dxa"/>
          </w:tcPr>
          <w:p w:rsidR="00174D15" w:rsidRDefault="00174D15"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033DF4" w:rsidRPr="00BF2E54" w:rsidRDefault="00174D15"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42" w:type="dxa"/>
          </w:tcPr>
          <w:p w:rsidR="00033DF4" w:rsidRDefault="007815F9"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Groepjes </w:t>
            </w:r>
            <w:proofErr w:type="spellStart"/>
            <w:r>
              <w:rPr>
                <w:rFonts w:cstheme="minorHAnsi"/>
              </w:rPr>
              <w:t>flapover</w:t>
            </w:r>
            <w:proofErr w:type="spellEnd"/>
            <w:r>
              <w:rPr>
                <w:rFonts w:cstheme="minorHAnsi"/>
              </w:rPr>
              <w:t>.</w:t>
            </w:r>
          </w:p>
          <w:p w:rsidR="007815F9" w:rsidRDefault="007815F9"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Bij digitaal: in break out rooms, </w:t>
            </w:r>
            <w:proofErr w:type="spellStart"/>
            <w:r>
              <w:rPr>
                <w:rFonts w:cstheme="minorHAnsi"/>
              </w:rPr>
              <w:t>padlet</w:t>
            </w:r>
            <w:proofErr w:type="spellEnd"/>
            <w:r>
              <w:rPr>
                <w:rFonts w:cstheme="minorHAnsi"/>
              </w:rPr>
              <w:t>/</w:t>
            </w:r>
            <w:proofErr w:type="spellStart"/>
            <w:r>
              <w:rPr>
                <w:rFonts w:cstheme="minorHAnsi"/>
              </w:rPr>
              <w:t>mentimeter</w:t>
            </w:r>
            <w:proofErr w:type="spellEnd"/>
          </w:p>
          <w:p w:rsidR="00033DF4" w:rsidRPr="00BF2E5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
        </w:tc>
      </w:tr>
      <w:tr w:rsidR="002354A2" w:rsidRPr="00BF2E54" w:rsidTr="007815F9">
        <w:tc>
          <w:tcPr>
            <w:cnfStyle w:val="001000000000" w:firstRow="0" w:lastRow="0" w:firstColumn="1" w:lastColumn="0" w:oddVBand="0" w:evenVBand="0" w:oddHBand="0" w:evenHBand="0" w:firstRowFirstColumn="0" w:firstRowLastColumn="0" w:lastRowFirstColumn="0" w:lastRowLastColumn="0"/>
            <w:tcW w:w="1316" w:type="dxa"/>
          </w:tcPr>
          <w:p w:rsidR="002354A2" w:rsidRDefault="00951F86" w:rsidP="00033DF4">
            <w:pPr>
              <w:rPr>
                <w:rFonts w:cstheme="minorHAnsi"/>
                <w:b w:val="0"/>
              </w:rPr>
            </w:pPr>
            <w:r>
              <w:rPr>
                <w:rFonts w:cstheme="minorHAnsi"/>
                <w:b w:val="0"/>
              </w:rPr>
              <w:t>18.50-19.00</w:t>
            </w:r>
            <w:bookmarkStart w:id="0" w:name="_GoBack"/>
            <w:bookmarkEnd w:id="0"/>
          </w:p>
        </w:tc>
        <w:tc>
          <w:tcPr>
            <w:tcW w:w="1898" w:type="dxa"/>
          </w:tcPr>
          <w:p w:rsidR="002354A2" w:rsidRDefault="007815F9"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Afronding</w:t>
            </w:r>
          </w:p>
        </w:tc>
        <w:tc>
          <w:tcPr>
            <w:tcW w:w="6515" w:type="dxa"/>
          </w:tcPr>
          <w:p w:rsidR="003572C8" w:rsidRDefault="007815F9" w:rsidP="007F002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bespreekt de 1</w:t>
            </w:r>
            <w:r w:rsidRPr="007815F9">
              <w:rPr>
                <w:rFonts w:cstheme="minorHAnsi"/>
                <w:vertAlign w:val="superscript"/>
              </w:rPr>
              <w:t>e</w:t>
            </w:r>
            <w:r>
              <w:rPr>
                <w:rFonts w:cstheme="minorHAnsi"/>
              </w:rPr>
              <w:t xml:space="preserve"> ervaringen met dit traject en rond de workshop af</w:t>
            </w:r>
          </w:p>
          <w:p w:rsidR="002354A2" w:rsidRDefault="002354A2" w:rsidP="003572C8">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c>
          <w:tcPr>
            <w:tcW w:w="2323" w:type="dxa"/>
          </w:tcPr>
          <w:p w:rsidR="002354A2" w:rsidRDefault="003572C8"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tc>
        <w:tc>
          <w:tcPr>
            <w:tcW w:w="1942" w:type="dxa"/>
          </w:tcPr>
          <w:p w:rsidR="002354A2" w:rsidRDefault="002354A2" w:rsidP="00033DF4">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2A4CF8" w:rsidRPr="00BF2E54" w:rsidRDefault="002A4CF8" w:rsidP="001B33C7">
      <w:pPr>
        <w:rPr>
          <w:rFonts w:cstheme="minorHAnsi"/>
        </w:rPr>
      </w:pPr>
    </w:p>
    <w:sectPr w:rsidR="002A4CF8" w:rsidRPr="00BF2E54" w:rsidSect="00C138B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0B" w:rsidRDefault="00AA070B" w:rsidP="002A4CF8">
      <w:pPr>
        <w:spacing w:line="240" w:lineRule="auto"/>
      </w:pPr>
      <w:r>
        <w:separator/>
      </w:r>
    </w:p>
  </w:endnote>
  <w:endnote w:type="continuationSeparator" w:id="0">
    <w:p w:rsidR="00AA070B" w:rsidRDefault="00AA070B" w:rsidP="002A4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ZGCaspariT">
    <w:altName w:val="Bell M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0B" w:rsidRDefault="00AA070B" w:rsidP="002A4CF8">
      <w:pPr>
        <w:spacing w:line="240" w:lineRule="auto"/>
      </w:pPr>
      <w:r>
        <w:separator/>
      </w:r>
    </w:p>
  </w:footnote>
  <w:footnote w:type="continuationSeparator" w:id="0">
    <w:p w:rsidR="00AA070B" w:rsidRDefault="00AA070B" w:rsidP="002A4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A7" w:rsidRDefault="005037A7" w:rsidP="002A4CF8">
    <w:pPr>
      <w:pStyle w:val="Koptekst"/>
      <w:jc w:val="right"/>
      <w:rPr>
        <w:noProof/>
        <w:lang w:eastAsia="nl-NL"/>
      </w:rPr>
    </w:pPr>
  </w:p>
  <w:p w:rsidR="002A4CF8" w:rsidRDefault="00BE5E2A" w:rsidP="002A4CF8">
    <w:pPr>
      <w:pStyle w:val="Koptekst"/>
      <w:jc w:val="right"/>
    </w:pPr>
    <w:r>
      <w:rPr>
        <w:noProof/>
        <w:lang w:eastAsia="nl-NL"/>
      </w:rPr>
      <w:drawing>
        <wp:inline distT="0" distB="0" distL="0" distR="0">
          <wp:extent cx="1356987"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iscus_Academie_rgb.png"/>
                  <pic:cNvPicPr/>
                </pic:nvPicPr>
                <pic:blipFill>
                  <a:blip r:embed="rId1">
                    <a:extLst>
                      <a:ext uri="{28A0092B-C50C-407E-A947-70E740481C1C}">
                        <a14:useLocalDpi xmlns:a14="http://schemas.microsoft.com/office/drawing/2010/main" val="0"/>
                      </a:ext>
                    </a:extLst>
                  </a:blip>
                  <a:stretch>
                    <a:fillRect/>
                  </a:stretch>
                </pic:blipFill>
                <pic:spPr>
                  <a:xfrm>
                    <a:off x="0" y="0"/>
                    <a:ext cx="1393802" cy="723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E4C62"/>
    <w:multiLevelType w:val="hybridMultilevel"/>
    <w:tmpl w:val="41B6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5A472B6"/>
    <w:multiLevelType w:val="hybridMultilevel"/>
    <w:tmpl w:val="E4A2D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5D66651"/>
    <w:multiLevelType w:val="hybridMultilevel"/>
    <w:tmpl w:val="1F64A4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DDF2F4E"/>
    <w:multiLevelType w:val="hybridMultilevel"/>
    <w:tmpl w:val="623AC81A"/>
    <w:lvl w:ilvl="0" w:tplc="96326FE0">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CA5C3B"/>
    <w:multiLevelType w:val="hybridMultilevel"/>
    <w:tmpl w:val="145A2E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FB344BE"/>
    <w:multiLevelType w:val="hybridMultilevel"/>
    <w:tmpl w:val="D9F297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F8"/>
    <w:rsid w:val="000023B0"/>
    <w:rsid w:val="000132B5"/>
    <w:rsid w:val="00020C45"/>
    <w:rsid w:val="000216CB"/>
    <w:rsid w:val="00033DF4"/>
    <w:rsid w:val="00034D58"/>
    <w:rsid w:val="00037129"/>
    <w:rsid w:val="000423B5"/>
    <w:rsid w:val="00057900"/>
    <w:rsid w:val="000A7900"/>
    <w:rsid w:val="000C394B"/>
    <w:rsid w:val="000D1D10"/>
    <w:rsid w:val="000E3A89"/>
    <w:rsid w:val="001068E3"/>
    <w:rsid w:val="001073F0"/>
    <w:rsid w:val="00132D39"/>
    <w:rsid w:val="00137296"/>
    <w:rsid w:val="0015726F"/>
    <w:rsid w:val="00174D15"/>
    <w:rsid w:val="001868AD"/>
    <w:rsid w:val="00190513"/>
    <w:rsid w:val="001B33C7"/>
    <w:rsid w:val="001C2712"/>
    <w:rsid w:val="001C2F50"/>
    <w:rsid w:val="001C4CB0"/>
    <w:rsid w:val="001D5163"/>
    <w:rsid w:val="001D6C5C"/>
    <w:rsid w:val="002150ED"/>
    <w:rsid w:val="00226032"/>
    <w:rsid w:val="002354A2"/>
    <w:rsid w:val="002359A6"/>
    <w:rsid w:val="00241B03"/>
    <w:rsid w:val="00251B71"/>
    <w:rsid w:val="0026788C"/>
    <w:rsid w:val="00275C45"/>
    <w:rsid w:val="002912C3"/>
    <w:rsid w:val="002A4CF8"/>
    <w:rsid w:val="002A7D77"/>
    <w:rsid w:val="002B49B7"/>
    <w:rsid w:val="002B560D"/>
    <w:rsid w:val="002C7549"/>
    <w:rsid w:val="002D1CE1"/>
    <w:rsid w:val="002F1F78"/>
    <w:rsid w:val="003025A6"/>
    <w:rsid w:val="00306104"/>
    <w:rsid w:val="0031255C"/>
    <w:rsid w:val="00320705"/>
    <w:rsid w:val="003208D8"/>
    <w:rsid w:val="00320B4B"/>
    <w:rsid w:val="00320B6F"/>
    <w:rsid w:val="003275D9"/>
    <w:rsid w:val="003572C8"/>
    <w:rsid w:val="003642B7"/>
    <w:rsid w:val="00376862"/>
    <w:rsid w:val="00387867"/>
    <w:rsid w:val="003971DC"/>
    <w:rsid w:val="003B2906"/>
    <w:rsid w:val="003B5241"/>
    <w:rsid w:val="003C058A"/>
    <w:rsid w:val="003C6034"/>
    <w:rsid w:val="003D7574"/>
    <w:rsid w:val="003F267D"/>
    <w:rsid w:val="00400DA8"/>
    <w:rsid w:val="0040377D"/>
    <w:rsid w:val="00427435"/>
    <w:rsid w:val="00442D65"/>
    <w:rsid w:val="00461381"/>
    <w:rsid w:val="00492925"/>
    <w:rsid w:val="004A4204"/>
    <w:rsid w:val="004B1B94"/>
    <w:rsid w:val="004C1E3D"/>
    <w:rsid w:val="004C7FEF"/>
    <w:rsid w:val="004F59CC"/>
    <w:rsid w:val="00500AD7"/>
    <w:rsid w:val="005037A7"/>
    <w:rsid w:val="00510EEF"/>
    <w:rsid w:val="00512C4F"/>
    <w:rsid w:val="00517140"/>
    <w:rsid w:val="00527339"/>
    <w:rsid w:val="00530A2A"/>
    <w:rsid w:val="0053517B"/>
    <w:rsid w:val="0054455F"/>
    <w:rsid w:val="00573E8C"/>
    <w:rsid w:val="005A2CA0"/>
    <w:rsid w:val="005A6B8F"/>
    <w:rsid w:val="005B3E39"/>
    <w:rsid w:val="005E38F6"/>
    <w:rsid w:val="005E4EC8"/>
    <w:rsid w:val="005F3DF9"/>
    <w:rsid w:val="0060713B"/>
    <w:rsid w:val="00632831"/>
    <w:rsid w:val="00664C1D"/>
    <w:rsid w:val="0068046C"/>
    <w:rsid w:val="00690B6B"/>
    <w:rsid w:val="00691182"/>
    <w:rsid w:val="006953E7"/>
    <w:rsid w:val="006B47C2"/>
    <w:rsid w:val="006B51F1"/>
    <w:rsid w:val="006D1D9D"/>
    <w:rsid w:val="006D2104"/>
    <w:rsid w:val="006E068B"/>
    <w:rsid w:val="006E7CD0"/>
    <w:rsid w:val="006F6E7A"/>
    <w:rsid w:val="007103BF"/>
    <w:rsid w:val="007151CD"/>
    <w:rsid w:val="00737A41"/>
    <w:rsid w:val="007815F9"/>
    <w:rsid w:val="007A1398"/>
    <w:rsid w:val="007F0029"/>
    <w:rsid w:val="00807FC1"/>
    <w:rsid w:val="00832980"/>
    <w:rsid w:val="00836463"/>
    <w:rsid w:val="00840422"/>
    <w:rsid w:val="00845AE4"/>
    <w:rsid w:val="008728D5"/>
    <w:rsid w:val="00887C6E"/>
    <w:rsid w:val="00897D42"/>
    <w:rsid w:val="008A60D0"/>
    <w:rsid w:val="008C7C53"/>
    <w:rsid w:val="008E5818"/>
    <w:rsid w:val="00902F5F"/>
    <w:rsid w:val="0091221E"/>
    <w:rsid w:val="00916035"/>
    <w:rsid w:val="009477C1"/>
    <w:rsid w:val="00951F86"/>
    <w:rsid w:val="009613D0"/>
    <w:rsid w:val="00977604"/>
    <w:rsid w:val="00993A5F"/>
    <w:rsid w:val="009A32B1"/>
    <w:rsid w:val="009A7FF2"/>
    <w:rsid w:val="009B1A4F"/>
    <w:rsid w:val="009B259B"/>
    <w:rsid w:val="009C2C0B"/>
    <w:rsid w:val="009D37E7"/>
    <w:rsid w:val="009E1BBB"/>
    <w:rsid w:val="009E3C59"/>
    <w:rsid w:val="00A002A3"/>
    <w:rsid w:val="00A302D6"/>
    <w:rsid w:val="00A30FF0"/>
    <w:rsid w:val="00A343E2"/>
    <w:rsid w:val="00A4231C"/>
    <w:rsid w:val="00A46633"/>
    <w:rsid w:val="00A47864"/>
    <w:rsid w:val="00A541E7"/>
    <w:rsid w:val="00A543B5"/>
    <w:rsid w:val="00A60F1F"/>
    <w:rsid w:val="00A610CB"/>
    <w:rsid w:val="00A81B75"/>
    <w:rsid w:val="00A923C9"/>
    <w:rsid w:val="00A968B9"/>
    <w:rsid w:val="00AA070B"/>
    <w:rsid w:val="00AA57D2"/>
    <w:rsid w:val="00AC141B"/>
    <w:rsid w:val="00AE0195"/>
    <w:rsid w:val="00AF3669"/>
    <w:rsid w:val="00B20F38"/>
    <w:rsid w:val="00B3547E"/>
    <w:rsid w:val="00B4332F"/>
    <w:rsid w:val="00B733B6"/>
    <w:rsid w:val="00B82588"/>
    <w:rsid w:val="00B95D59"/>
    <w:rsid w:val="00BC17B9"/>
    <w:rsid w:val="00BC7609"/>
    <w:rsid w:val="00BE3BAB"/>
    <w:rsid w:val="00BE5338"/>
    <w:rsid w:val="00BE5E2A"/>
    <w:rsid w:val="00BF024D"/>
    <w:rsid w:val="00BF2E54"/>
    <w:rsid w:val="00C10FF4"/>
    <w:rsid w:val="00C138BF"/>
    <w:rsid w:val="00C52D21"/>
    <w:rsid w:val="00C56954"/>
    <w:rsid w:val="00C606C3"/>
    <w:rsid w:val="00C749B9"/>
    <w:rsid w:val="00CB46B2"/>
    <w:rsid w:val="00CC7571"/>
    <w:rsid w:val="00D0376D"/>
    <w:rsid w:val="00D12789"/>
    <w:rsid w:val="00D141FC"/>
    <w:rsid w:val="00D3187B"/>
    <w:rsid w:val="00D35245"/>
    <w:rsid w:val="00D37D96"/>
    <w:rsid w:val="00D40291"/>
    <w:rsid w:val="00D46F3F"/>
    <w:rsid w:val="00D54110"/>
    <w:rsid w:val="00D555D1"/>
    <w:rsid w:val="00DB73C6"/>
    <w:rsid w:val="00DC0335"/>
    <w:rsid w:val="00DF7C90"/>
    <w:rsid w:val="00E15B6F"/>
    <w:rsid w:val="00E167CF"/>
    <w:rsid w:val="00E6022F"/>
    <w:rsid w:val="00E76B4C"/>
    <w:rsid w:val="00EA4389"/>
    <w:rsid w:val="00EA65BD"/>
    <w:rsid w:val="00EB3A73"/>
    <w:rsid w:val="00EB6B3E"/>
    <w:rsid w:val="00EB7A80"/>
    <w:rsid w:val="00EC606A"/>
    <w:rsid w:val="00ED41D0"/>
    <w:rsid w:val="00ED4A1D"/>
    <w:rsid w:val="00EE320E"/>
    <w:rsid w:val="00F11B64"/>
    <w:rsid w:val="00F16CDD"/>
    <w:rsid w:val="00F21DD2"/>
    <w:rsid w:val="00F34BF7"/>
    <w:rsid w:val="00F4628A"/>
    <w:rsid w:val="00F623C2"/>
    <w:rsid w:val="00F637D1"/>
    <w:rsid w:val="00F71CE1"/>
    <w:rsid w:val="00F81770"/>
    <w:rsid w:val="00F81FDB"/>
    <w:rsid w:val="00FC49CB"/>
    <w:rsid w:val="00FD5CA3"/>
    <w:rsid w:val="00FF47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40F3417-A81B-4A0B-A1DF-93EA1544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7D42"/>
    <w:pPr>
      <w:spacing w:after="0"/>
    </w:pPr>
  </w:style>
  <w:style w:type="paragraph" w:styleId="Kop1">
    <w:name w:val="heading 1"/>
    <w:basedOn w:val="Standaard"/>
    <w:next w:val="Standaard"/>
    <w:link w:val="Kop1Char"/>
    <w:uiPriority w:val="9"/>
    <w:qFormat/>
    <w:rsid w:val="00BE5338"/>
    <w:pPr>
      <w:keepNext/>
      <w:keepLines/>
      <w:spacing w:after="240"/>
      <w:outlineLvl w:val="0"/>
    </w:pPr>
    <w:rPr>
      <w:rFonts w:asciiTheme="majorHAnsi" w:eastAsiaTheme="majorEastAsia" w:hAnsiTheme="majorHAnsi" w:cstheme="majorBidi"/>
      <w:color w:val="460078"/>
      <w:sz w:val="32"/>
      <w:szCs w:val="32"/>
    </w:rPr>
  </w:style>
  <w:style w:type="paragraph" w:styleId="Kop3">
    <w:name w:val="heading 3"/>
    <w:basedOn w:val="Standaard"/>
    <w:next w:val="Standaard"/>
    <w:link w:val="Kop3Char"/>
    <w:uiPriority w:val="9"/>
    <w:semiHidden/>
    <w:unhideWhenUsed/>
    <w:qFormat/>
    <w:rsid w:val="00887C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4C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4CF8"/>
  </w:style>
  <w:style w:type="paragraph" w:styleId="Voettekst">
    <w:name w:val="footer"/>
    <w:basedOn w:val="Standaard"/>
    <w:link w:val="VoettekstChar"/>
    <w:uiPriority w:val="99"/>
    <w:unhideWhenUsed/>
    <w:rsid w:val="002A4C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4CF8"/>
  </w:style>
  <w:style w:type="character" w:customStyle="1" w:styleId="Kop1Char">
    <w:name w:val="Kop 1 Char"/>
    <w:basedOn w:val="Standaardalinea-lettertype"/>
    <w:link w:val="Kop1"/>
    <w:uiPriority w:val="9"/>
    <w:rsid w:val="00BE5338"/>
    <w:rPr>
      <w:rFonts w:asciiTheme="majorHAnsi" w:eastAsiaTheme="majorEastAsia" w:hAnsiTheme="majorHAnsi" w:cstheme="majorBidi"/>
      <w:color w:val="460078"/>
      <w:sz w:val="32"/>
      <w:szCs w:val="32"/>
    </w:rPr>
  </w:style>
  <w:style w:type="paragraph" w:styleId="Lijstalinea">
    <w:name w:val="List Paragraph"/>
    <w:basedOn w:val="Standaard"/>
    <w:uiPriority w:val="34"/>
    <w:qFormat/>
    <w:rsid w:val="002A4CF8"/>
    <w:pPr>
      <w:ind w:left="720"/>
      <w:contextualSpacing/>
    </w:pPr>
  </w:style>
  <w:style w:type="table" w:styleId="Tabelraster">
    <w:name w:val="Table Grid"/>
    <w:basedOn w:val="Standaardtabel"/>
    <w:uiPriority w:val="39"/>
    <w:rsid w:val="002A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2A4C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1C4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51B71"/>
    <w:rPr>
      <w:color w:val="0563C1" w:themeColor="hyperlink"/>
      <w:u w:val="single"/>
    </w:rPr>
  </w:style>
  <w:style w:type="paragraph" w:styleId="Plattetekstinspringen">
    <w:name w:val="Body Text Indent"/>
    <w:basedOn w:val="Standaard"/>
    <w:link w:val="PlattetekstinspringenChar"/>
    <w:uiPriority w:val="99"/>
    <w:rsid w:val="00832980"/>
    <w:pPr>
      <w:spacing w:line="240" w:lineRule="auto"/>
      <w:ind w:left="4950" w:hanging="4950"/>
    </w:pPr>
    <w:rPr>
      <w:rFonts w:ascii="AZGCaspariT" w:eastAsia="Times New Roman" w:hAnsi="AZGCaspariT" w:cs="Times New Roman"/>
      <w:b/>
      <w:sz w:val="20"/>
      <w:szCs w:val="20"/>
      <w:lang w:eastAsia="nl-NL"/>
    </w:rPr>
  </w:style>
  <w:style w:type="character" w:customStyle="1" w:styleId="PlattetekstinspringenChar">
    <w:name w:val="Platte tekst inspringen Char"/>
    <w:basedOn w:val="Standaardalinea-lettertype"/>
    <w:link w:val="Plattetekstinspringen"/>
    <w:uiPriority w:val="99"/>
    <w:rsid w:val="00832980"/>
    <w:rPr>
      <w:rFonts w:ascii="AZGCaspariT" w:eastAsia="Times New Roman" w:hAnsi="AZGCaspariT" w:cs="Times New Roman"/>
      <w:b/>
      <w:sz w:val="20"/>
      <w:szCs w:val="20"/>
      <w:lang w:eastAsia="nl-NL"/>
    </w:rPr>
  </w:style>
  <w:style w:type="character" w:customStyle="1" w:styleId="Kop3Char">
    <w:name w:val="Kop 3 Char"/>
    <w:basedOn w:val="Standaardalinea-lettertype"/>
    <w:link w:val="Kop3"/>
    <w:uiPriority w:val="9"/>
    <w:semiHidden/>
    <w:rsid w:val="00887C6E"/>
    <w:rPr>
      <w:rFonts w:asciiTheme="majorHAnsi" w:eastAsiaTheme="majorEastAsia" w:hAnsiTheme="majorHAnsi" w:cstheme="majorBidi"/>
      <w:color w:val="1F4D78" w:themeColor="accent1" w:themeShade="7F"/>
      <w:sz w:val="24"/>
      <w:szCs w:val="24"/>
    </w:rPr>
  </w:style>
  <w:style w:type="character" w:customStyle="1" w:styleId="mntl-sc-block-subheadingtext">
    <w:name w:val="mntl-sc-block-subheading__text"/>
    <w:basedOn w:val="Standaardalinea-lettertype"/>
    <w:rsid w:val="00887C6E"/>
  </w:style>
  <w:style w:type="paragraph" w:styleId="Ballontekst">
    <w:name w:val="Balloon Text"/>
    <w:basedOn w:val="Standaard"/>
    <w:link w:val="BallontekstChar"/>
    <w:uiPriority w:val="99"/>
    <w:semiHidden/>
    <w:unhideWhenUsed/>
    <w:rsid w:val="009B1A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1A4F"/>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897D42"/>
    <w:rPr>
      <w:color w:val="605E5C"/>
      <w:shd w:val="clear" w:color="auto" w:fill="E1DFDD"/>
    </w:rPr>
  </w:style>
  <w:style w:type="character" w:styleId="GevolgdeHyperlink">
    <w:name w:val="FollowedHyperlink"/>
    <w:basedOn w:val="Standaardalinea-lettertype"/>
    <w:uiPriority w:val="99"/>
    <w:semiHidden/>
    <w:unhideWhenUsed/>
    <w:rsid w:val="00CB46B2"/>
    <w:rPr>
      <w:color w:val="954F72" w:themeColor="followedHyperlink"/>
      <w:u w:val="single"/>
    </w:rPr>
  </w:style>
  <w:style w:type="paragraph" w:styleId="Titel">
    <w:name w:val="Title"/>
    <w:basedOn w:val="Standaard"/>
    <w:next w:val="Standaard"/>
    <w:link w:val="TitelChar"/>
    <w:uiPriority w:val="10"/>
    <w:qFormat/>
    <w:rsid w:val="0026788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788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788C"/>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6788C"/>
    <w:rPr>
      <w:rFonts w:eastAsiaTheme="minorEastAsia"/>
      <w:color w:val="5A5A5A" w:themeColor="text1" w:themeTint="A5"/>
      <w:spacing w:val="15"/>
    </w:rPr>
  </w:style>
  <w:style w:type="paragraph" w:customStyle="1" w:styleId="Default">
    <w:name w:val="Default"/>
    <w:rsid w:val="00916035"/>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241B03"/>
    <w:rPr>
      <w:sz w:val="16"/>
      <w:szCs w:val="16"/>
    </w:rPr>
  </w:style>
  <w:style w:type="paragraph" w:styleId="Tekstopmerking">
    <w:name w:val="annotation text"/>
    <w:basedOn w:val="Standaard"/>
    <w:link w:val="TekstopmerkingChar"/>
    <w:uiPriority w:val="99"/>
    <w:semiHidden/>
    <w:unhideWhenUsed/>
    <w:rsid w:val="00241B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1B03"/>
    <w:rPr>
      <w:sz w:val="20"/>
      <w:szCs w:val="20"/>
    </w:rPr>
  </w:style>
  <w:style w:type="paragraph" w:styleId="Onderwerpvanopmerking">
    <w:name w:val="annotation subject"/>
    <w:basedOn w:val="Tekstopmerking"/>
    <w:next w:val="Tekstopmerking"/>
    <w:link w:val="OnderwerpvanopmerkingChar"/>
    <w:uiPriority w:val="99"/>
    <w:semiHidden/>
    <w:unhideWhenUsed/>
    <w:rsid w:val="00241B03"/>
    <w:rPr>
      <w:b/>
      <w:bCs/>
    </w:rPr>
  </w:style>
  <w:style w:type="character" w:customStyle="1" w:styleId="OnderwerpvanopmerkingChar">
    <w:name w:val="Onderwerp van opmerking Char"/>
    <w:basedOn w:val="TekstopmerkingChar"/>
    <w:link w:val="Onderwerpvanopmerking"/>
    <w:uiPriority w:val="99"/>
    <w:semiHidden/>
    <w:rsid w:val="00241B03"/>
    <w:rPr>
      <w:b/>
      <w:bCs/>
      <w:sz w:val="20"/>
      <w:szCs w:val="20"/>
    </w:rPr>
  </w:style>
  <w:style w:type="character" w:styleId="Nadruk">
    <w:name w:val="Emphasis"/>
    <w:basedOn w:val="Standaardalinea-lettertype"/>
    <w:uiPriority w:val="20"/>
    <w:qFormat/>
    <w:rsid w:val="00397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53223">
      <w:bodyDiv w:val="1"/>
      <w:marLeft w:val="0"/>
      <w:marRight w:val="0"/>
      <w:marTop w:val="0"/>
      <w:marBottom w:val="0"/>
      <w:divBdr>
        <w:top w:val="none" w:sz="0" w:space="0" w:color="auto"/>
        <w:left w:val="none" w:sz="0" w:space="0" w:color="auto"/>
        <w:bottom w:val="none" w:sz="0" w:space="0" w:color="auto"/>
        <w:right w:val="none" w:sz="0" w:space="0" w:color="auto"/>
      </w:divBdr>
    </w:div>
    <w:div w:id="1091513005">
      <w:bodyDiv w:val="1"/>
      <w:marLeft w:val="0"/>
      <w:marRight w:val="0"/>
      <w:marTop w:val="0"/>
      <w:marBottom w:val="0"/>
      <w:divBdr>
        <w:top w:val="none" w:sz="0" w:space="0" w:color="auto"/>
        <w:left w:val="none" w:sz="0" w:space="0" w:color="auto"/>
        <w:bottom w:val="none" w:sz="0" w:space="0" w:color="auto"/>
        <w:right w:val="none" w:sz="0" w:space="0" w:color="auto"/>
      </w:divBdr>
    </w:div>
    <w:div w:id="1255701881">
      <w:bodyDiv w:val="1"/>
      <w:marLeft w:val="0"/>
      <w:marRight w:val="0"/>
      <w:marTop w:val="0"/>
      <w:marBottom w:val="0"/>
      <w:divBdr>
        <w:top w:val="none" w:sz="0" w:space="0" w:color="auto"/>
        <w:left w:val="none" w:sz="0" w:space="0" w:color="auto"/>
        <w:bottom w:val="none" w:sz="0" w:space="0" w:color="auto"/>
        <w:right w:val="none" w:sz="0" w:space="0" w:color="auto"/>
      </w:divBdr>
      <w:divsChild>
        <w:div w:id="1987003070">
          <w:marLeft w:val="1166"/>
          <w:marRight w:val="0"/>
          <w:marTop w:val="86"/>
          <w:marBottom w:val="0"/>
          <w:divBdr>
            <w:top w:val="none" w:sz="0" w:space="0" w:color="auto"/>
            <w:left w:val="none" w:sz="0" w:space="0" w:color="auto"/>
            <w:bottom w:val="none" w:sz="0" w:space="0" w:color="auto"/>
            <w:right w:val="none" w:sz="0" w:space="0" w:color="auto"/>
          </w:divBdr>
        </w:div>
        <w:div w:id="2044592568">
          <w:marLeft w:val="1166"/>
          <w:marRight w:val="0"/>
          <w:marTop w:val="86"/>
          <w:marBottom w:val="0"/>
          <w:divBdr>
            <w:top w:val="none" w:sz="0" w:space="0" w:color="auto"/>
            <w:left w:val="none" w:sz="0" w:space="0" w:color="auto"/>
            <w:bottom w:val="none" w:sz="0" w:space="0" w:color="auto"/>
            <w:right w:val="none" w:sz="0" w:space="0" w:color="auto"/>
          </w:divBdr>
        </w:div>
        <w:div w:id="583341755">
          <w:marLeft w:val="1166"/>
          <w:marRight w:val="0"/>
          <w:marTop w:val="86"/>
          <w:marBottom w:val="0"/>
          <w:divBdr>
            <w:top w:val="none" w:sz="0" w:space="0" w:color="auto"/>
            <w:left w:val="none" w:sz="0" w:space="0" w:color="auto"/>
            <w:bottom w:val="none" w:sz="0" w:space="0" w:color="auto"/>
            <w:right w:val="none" w:sz="0" w:space="0" w:color="auto"/>
          </w:divBdr>
        </w:div>
        <w:div w:id="159852076">
          <w:marLeft w:val="1166"/>
          <w:marRight w:val="0"/>
          <w:marTop w:val="86"/>
          <w:marBottom w:val="0"/>
          <w:divBdr>
            <w:top w:val="none" w:sz="0" w:space="0" w:color="auto"/>
            <w:left w:val="none" w:sz="0" w:space="0" w:color="auto"/>
            <w:bottom w:val="none" w:sz="0" w:space="0" w:color="auto"/>
            <w:right w:val="none" w:sz="0" w:space="0" w:color="auto"/>
          </w:divBdr>
        </w:div>
        <w:div w:id="669139332">
          <w:marLeft w:val="1166"/>
          <w:marRight w:val="0"/>
          <w:marTop w:val="86"/>
          <w:marBottom w:val="0"/>
          <w:divBdr>
            <w:top w:val="none" w:sz="0" w:space="0" w:color="auto"/>
            <w:left w:val="none" w:sz="0" w:space="0" w:color="auto"/>
            <w:bottom w:val="none" w:sz="0" w:space="0" w:color="auto"/>
            <w:right w:val="none" w:sz="0" w:space="0" w:color="auto"/>
          </w:divBdr>
        </w:div>
        <w:div w:id="2062317195">
          <w:marLeft w:val="1166"/>
          <w:marRight w:val="0"/>
          <w:marTop w:val="86"/>
          <w:marBottom w:val="0"/>
          <w:divBdr>
            <w:top w:val="none" w:sz="0" w:space="0" w:color="auto"/>
            <w:left w:val="none" w:sz="0" w:space="0" w:color="auto"/>
            <w:bottom w:val="none" w:sz="0" w:space="0" w:color="auto"/>
            <w:right w:val="none" w:sz="0" w:space="0" w:color="auto"/>
          </w:divBdr>
        </w:div>
      </w:divsChild>
    </w:div>
    <w:div w:id="1306928200">
      <w:bodyDiv w:val="1"/>
      <w:marLeft w:val="0"/>
      <w:marRight w:val="0"/>
      <w:marTop w:val="0"/>
      <w:marBottom w:val="0"/>
      <w:divBdr>
        <w:top w:val="none" w:sz="0" w:space="0" w:color="auto"/>
        <w:left w:val="none" w:sz="0" w:space="0" w:color="auto"/>
        <w:bottom w:val="none" w:sz="0" w:space="0" w:color="auto"/>
        <w:right w:val="none" w:sz="0" w:space="0" w:color="auto"/>
      </w:divBdr>
    </w:div>
    <w:div w:id="1682975605">
      <w:bodyDiv w:val="1"/>
      <w:marLeft w:val="0"/>
      <w:marRight w:val="0"/>
      <w:marTop w:val="0"/>
      <w:marBottom w:val="0"/>
      <w:divBdr>
        <w:top w:val="none" w:sz="0" w:space="0" w:color="auto"/>
        <w:left w:val="none" w:sz="0" w:space="0" w:color="auto"/>
        <w:bottom w:val="none" w:sz="0" w:space="0" w:color="auto"/>
        <w:right w:val="none" w:sz="0" w:space="0" w:color="auto"/>
      </w:divBdr>
    </w:div>
    <w:div w:id="1983342960">
      <w:bodyDiv w:val="1"/>
      <w:marLeft w:val="0"/>
      <w:marRight w:val="0"/>
      <w:marTop w:val="0"/>
      <w:marBottom w:val="0"/>
      <w:divBdr>
        <w:top w:val="none" w:sz="0" w:space="0" w:color="auto"/>
        <w:left w:val="none" w:sz="0" w:space="0" w:color="auto"/>
        <w:bottom w:val="none" w:sz="0" w:space="0" w:color="auto"/>
        <w:right w:val="none" w:sz="0" w:space="0" w:color="auto"/>
      </w:divBdr>
    </w:div>
    <w:div w:id="2024823950">
      <w:bodyDiv w:val="1"/>
      <w:marLeft w:val="0"/>
      <w:marRight w:val="0"/>
      <w:marTop w:val="0"/>
      <w:marBottom w:val="0"/>
      <w:divBdr>
        <w:top w:val="none" w:sz="0" w:space="0" w:color="auto"/>
        <w:left w:val="none" w:sz="0" w:space="0" w:color="auto"/>
        <w:bottom w:val="none" w:sz="0" w:space="0" w:color="auto"/>
        <w:right w:val="none" w:sz="0" w:space="0" w:color="auto"/>
      </w:divBdr>
    </w:div>
    <w:div w:id="2105418223">
      <w:bodyDiv w:val="1"/>
      <w:marLeft w:val="0"/>
      <w:marRight w:val="0"/>
      <w:marTop w:val="0"/>
      <w:marBottom w:val="0"/>
      <w:divBdr>
        <w:top w:val="none" w:sz="0" w:space="0" w:color="auto"/>
        <w:left w:val="none" w:sz="0" w:space="0" w:color="auto"/>
        <w:bottom w:val="none" w:sz="0" w:space="0" w:color="auto"/>
        <w:right w:val="none" w:sz="0" w:space="0" w:color="auto"/>
      </w:divBdr>
    </w:div>
    <w:div w:id="21426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CF9DFAC1.dotm</Template>
  <TotalTime>18</TotalTime>
  <Pages>2</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Esther de - Management Leerhuis</dc:creator>
  <cp:keywords/>
  <dc:description/>
  <cp:lastModifiedBy>Gregoor, Judith</cp:lastModifiedBy>
  <cp:revision>3</cp:revision>
  <cp:lastPrinted>2020-02-26T13:03:00Z</cp:lastPrinted>
  <dcterms:created xsi:type="dcterms:W3CDTF">2021-04-12T13:32:00Z</dcterms:created>
  <dcterms:modified xsi:type="dcterms:W3CDTF">2021-04-12T13:50:00Z</dcterms:modified>
</cp:coreProperties>
</file>